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C5" w:rsidRDefault="00F82BC5" w:rsidP="00F93B98">
      <w:pPr>
        <w:bidi/>
        <w:jc w:val="center"/>
        <w:rPr>
          <w:rFonts w:ascii="Tahoma" w:hAnsi="Tahoma" w:cs="B Titr"/>
          <w:color w:val="000000"/>
        </w:rPr>
      </w:pPr>
      <w:bookmarkStart w:id="0" w:name="_GoBack"/>
      <w:bookmarkEnd w:id="0"/>
      <w:r>
        <w:rPr>
          <w:rFonts w:ascii="Tahoma" w:hAnsi="Tahoma" w:cs="B Titr" w:hint="cs"/>
          <w:color w:val="000000"/>
          <w:rtl/>
        </w:rPr>
        <w:t>سوال</w:t>
      </w:r>
      <w:r w:rsidR="00F93B98">
        <w:rPr>
          <w:rFonts w:ascii="Tahoma" w:hAnsi="Tahoma" w:cs="B Titr" w:hint="cs"/>
          <w:color w:val="000000"/>
          <w:rtl/>
        </w:rPr>
        <w:t>ات مسابقه ی</w:t>
      </w:r>
      <w:r>
        <w:rPr>
          <w:rFonts w:ascii="Tahoma" w:hAnsi="Tahoma" w:cs="B Titr" w:hint="cs"/>
          <w:color w:val="000000"/>
          <w:rtl/>
        </w:rPr>
        <w:t xml:space="preserve"> </w:t>
      </w:r>
      <w:r w:rsidR="00F93B98">
        <w:rPr>
          <w:rFonts w:ascii="Tahoma" w:hAnsi="Tahoma" w:cs="B Titr" w:hint="cs"/>
          <w:color w:val="000000"/>
          <w:rtl/>
        </w:rPr>
        <w:t xml:space="preserve">عمومی </w:t>
      </w:r>
      <w:r w:rsidR="00FA2E16">
        <w:rPr>
          <w:rFonts w:ascii="Tahoma" w:hAnsi="Tahoma" w:cs="B Titr" w:hint="cs"/>
          <w:color w:val="000000"/>
          <w:rtl/>
        </w:rPr>
        <w:t xml:space="preserve">وقرآنی </w:t>
      </w:r>
      <w:r w:rsidR="00F93B98">
        <w:rPr>
          <w:rFonts w:ascii="Tahoma" w:hAnsi="Tahoma" w:cs="B Titr" w:hint="cs"/>
          <w:color w:val="000000"/>
          <w:rtl/>
        </w:rPr>
        <w:t>درخصوص غدیرمرداد 1389 امورفرهنگی</w:t>
      </w:r>
      <w:r w:rsidR="00EF5EA1">
        <w:rPr>
          <w:rFonts w:ascii="Tahoma" w:hAnsi="Tahoma" w:cs="B Titr" w:hint="cs"/>
          <w:color w:val="000000"/>
          <w:rtl/>
        </w:rPr>
        <w:t xml:space="preserve"> سازمان</w:t>
      </w:r>
      <w:r w:rsidR="00EF5EA1">
        <w:rPr>
          <w:rFonts w:ascii="Tahoma" w:hAnsi="Tahoma" w:cs="B Titr" w:hint="cs"/>
          <w:color w:val="000000"/>
          <w:rtl/>
          <w:lang w:bidi="fa-IR"/>
        </w:rPr>
        <w:t xml:space="preserve"> </w:t>
      </w:r>
      <w:r w:rsidR="00F93B98">
        <w:rPr>
          <w:rFonts w:ascii="Tahoma" w:hAnsi="Tahoma" w:cs="B Titr" w:hint="cs"/>
          <w:color w:val="000000"/>
          <w:rtl/>
        </w:rPr>
        <w:t xml:space="preserve"> بهزیستی کشور</w:t>
      </w:r>
    </w:p>
    <w:p w:rsidR="00F82BC5" w:rsidRDefault="00A9501E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spacing w:after="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ماجرای رد الشمس (برگشتن خورشید )درتاریخ اسلام دلالت برچه چیزی است؟</w:t>
      </w:r>
    </w:p>
    <w:p w:rsidR="00F82BC5" w:rsidRDefault="00F82BC5" w:rsidP="00A9501E">
      <w:pPr>
        <w:tabs>
          <w:tab w:val="right" w:pos="180"/>
        </w:tabs>
        <w:bidi/>
        <w:spacing w:after="0"/>
        <w:ind w:left="18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 </w:t>
      </w:r>
      <w:r w:rsidR="00A9501E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جنگ مسلمانان با رومیان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ب- </w:t>
      </w:r>
      <w:r w:rsidR="00A9501E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جنگ ایرانیان با اعراب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ج- </w:t>
      </w:r>
      <w:r w:rsidR="00A9501E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فتح خیبر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د- </w:t>
      </w:r>
      <w:r w:rsidR="00A9501E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فضیلت علی (ع)</w:t>
      </w:r>
    </w:p>
    <w:p w:rsidR="00F82BC5" w:rsidRDefault="00A9501E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spacing w:after="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درباره ی اعمال عبادی روز غدیر کدام یک از گزینه های زیر درست است ؟</w:t>
      </w:r>
    </w:p>
    <w:p w:rsidR="00F82BC5" w:rsidRDefault="00F82BC5" w:rsidP="00911E60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 </w:t>
      </w:r>
      <w:r w:rsidR="00F93B98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قرائت زیارت غدیریه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ب- </w:t>
      </w:r>
      <w:r w:rsidR="00F93B98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روزه</w:t>
      </w:r>
      <w:r w:rsidR="00911E6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911E60">
        <w:rPr>
          <w:rFonts w:ascii="Tahoma" w:hAnsi="Tahoma" w:cs="B Nazanin" w:hint="cs"/>
          <w:b/>
          <w:bCs/>
          <w:color w:val="000000"/>
          <w:sz w:val="24"/>
          <w:szCs w:val="24"/>
          <w:rtl/>
          <w:lang w:bidi="fa-IR"/>
        </w:rPr>
        <w:t>ی</w:t>
      </w:r>
      <w:r w:rsidR="00F93B98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روز عید غدیر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ج-</w:t>
      </w:r>
      <w:r w:rsidR="00F93B98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صله رحم وتوسعه برعیال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د- </w:t>
      </w:r>
      <w:r w:rsidR="00F93B98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هر سه مورد</w:t>
      </w:r>
    </w:p>
    <w:p w:rsidR="00F82BC5" w:rsidRDefault="000E7597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اولین شاعری که درخصوص واقعه ی غدیر خم شعر سرود چه کسی بود؟</w:t>
      </w:r>
    </w:p>
    <w:p w:rsidR="00F82BC5" w:rsidRDefault="00F82BC5" w:rsidP="000E7597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 </w:t>
      </w:r>
      <w:r w:rsidR="000E7597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فرزدق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ب- </w:t>
      </w:r>
      <w:r w:rsidR="000E7597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دعبل خزاعی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ج-</w:t>
      </w:r>
      <w:r w:rsidR="000E7597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حسان بن ثابت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د-</w:t>
      </w:r>
      <w:r w:rsidR="000E7597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کمیت بن زید اسدی</w:t>
      </w:r>
    </w:p>
    <w:p w:rsidR="00F82BC5" w:rsidRDefault="000E7597" w:rsidP="00B57D7A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در روایات اسلامی برای روزه گرفتن در روز عید غدیرچه ثوابی در نظر گرفته شده است؟</w:t>
      </w:r>
    </w:p>
    <w:p w:rsidR="00F82BC5" w:rsidRDefault="00F82BC5" w:rsidP="00B57D7A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ثواب شصت روز روزه داری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ب-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ثواب صد حج عمره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ج-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ثواب شصت ماه روزه داری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د-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هرسه مورد </w:t>
      </w:r>
    </w:p>
    <w:p w:rsidR="00F82BC5" w:rsidRDefault="00F82BC5" w:rsidP="00B57D7A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/>
          <w:b/>
          <w:bCs/>
          <w:color w:val="000000"/>
          <w:sz w:val="24"/>
          <w:szCs w:val="24"/>
        </w:rPr>
        <w:t xml:space="preserve">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درغدیرخم اولین کسی که ولایت علی( علیه اسلام 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را تبریک گفت چه کسی بود؟</w:t>
      </w:r>
    </w:p>
    <w:p w:rsidR="00F82BC5" w:rsidRDefault="00F82BC5" w:rsidP="00B57D7A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ابوبکر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ب-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عمر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ج-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عثمان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د-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هرسه مورد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B57D7A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درروز غدیربیعت باچه کسانی مطرح بود؟</w:t>
      </w:r>
    </w:p>
    <w:p w:rsidR="00F82BC5" w:rsidRDefault="00F82BC5" w:rsidP="007551B3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 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فقط با علی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ب-</w:t>
      </w:r>
      <w:r w:rsidR="00B57D7A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بیعت با پیامبر ودوازده امام معصوم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  <w:r w:rsidR="003F7236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ج-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فقط بیعت با پیامبر(ص) وعلی (ع) مطرح بود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د-هیچکدام</w:t>
      </w:r>
    </w:p>
    <w:p w:rsidR="00F82BC5" w:rsidRDefault="007551B3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اولین کسی که درتاریخ اسلام به حدیث غدیر استدلال کرد چه کسی بود؟</w:t>
      </w:r>
      <w:r w:rsidR="00F82BC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F82BC5" w:rsidP="007551B3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حضرت علی(ع)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ب-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عمر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ج-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حضرت زهرا (س)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د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- ابوبکر</w:t>
      </w:r>
    </w:p>
    <w:p w:rsidR="00F82BC5" w:rsidRDefault="007551B3" w:rsidP="007551B3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طرح جامع امامت و رهبری چگونه درغدیر خم مطرح شد؟</w:t>
      </w:r>
    </w:p>
    <w:p w:rsidR="00F82BC5" w:rsidRDefault="00F82BC5" w:rsidP="00303BE3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با اعلام ولایت علی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ب- </w:t>
      </w:r>
      <w:r w:rsidR="007551B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باطرح امامت از علی تا ظهور مهدی (عج)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</w:t>
      </w:r>
      <w:r w:rsidR="00303BE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ج</w:t>
      </w:r>
      <w:r>
        <w:rPr>
          <w:rFonts w:ascii="Tahoma" w:hAnsi="Tahoma" w:cs="B Nazanin"/>
          <w:b/>
          <w:bCs/>
          <w:color w:val="000000"/>
          <w:sz w:val="24"/>
          <w:szCs w:val="24"/>
        </w:rPr>
        <w:t xml:space="preserve">- </w:t>
      </w:r>
      <w:r w:rsidR="00303BE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مورد الف صحیح است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د- </w:t>
      </w:r>
      <w:r w:rsidR="00303BE3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هیچکدام</w:t>
      </w:r>
    </w:p>
    <w:p w:rsidR="00F82BC5" w:rsidRDefault="00F82BC5" w:rsidP="00365D8B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/>
          <w:b/>
          <w:bCs/>
          <w:color w:val="000000"/>
          <w:sz w:val="24"/>
          <w:szCs w:val="24"/>
        </w:rPr>
        <w:t xml:space="preserve">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درروزغدیر پیامبر (ص) چه کسانی را لعنت کرد؟</w:t>
      </w:r>
    </w:p>
    <w:p w:rsidR="00F82BC5" w:rsidRDefault="00F82BC5" w:rsidP="00365D8B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کسانی که امامت علی (ع) را انکار کنند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ب-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کسانی که امامت علی (ع) راغصب کنند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ج-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مورد الف وب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د-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تارکین نماز</w:t>
      </w:r>
    </w:p>
    <w:p w:rsidR="00F82BC5" w:rsidRDefault="00F82BC5" w:rsidP="00365D8B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/>
          <w:b/>
          <w:bCs/>
          <w:color w:val="000000"/>
          <w:sz w:val="24"/>
          <w:szCs w:val="24"/>
        </w:rPr>
        <w:t xml:space="preserve">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اگر غدیر نبود آیا تداوم اسلام ناب محمدی (ص) امکان داشت ؟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F82BC5" w:rsidP="00365D8B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خیر زیرا اسلام بدون ولایت ناقص است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ب-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بله چون با وجود قران مشکلی پیش نمی آمد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ج-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بله چون حکومت اسلامی قوی شده بود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د- </w:t>
      </w:r>
      <w:r w:rsidR="00365D8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گزینه ب وج صحیح است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D74059" w:rsidP="00D74059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راوی این حدیث از پیامبر (ص) کیست ؟</w:t>
      </w:r>
      <w:r>
        <w:rPr>
          <w:rFonts w:ascii="Tahoma" w:hAnsi="Tahoma" w:cs="Times New Roman" w:hint="cs"/>
          <w:b/>
          <w:bCs/>
          <w:color w:val="000000"/>
          <w:sz w:val="24"/>
          <w:szCs w:val="24"/>
          <w:rtl/>
        </w:rPr>
        <w:t>"هیچ کس برصراط نمی گذرد مگر آنکه باید علی (ع) برایش پروانه ی عبور صادر کند."</w:t>
      </w:r>
    </w:p>
    <w:p w:rsidR="00F82BC5" w:rsidRDefault="00F82BC5" w:rsidP="00911E60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D740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پیامبر (ص)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ب- </w:t>
      </w:r>
      <w:r w:rsidR="00D740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ابوذرغفاری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ج- </w:t>
      </w:r>
      <w:r w:rsidR="00D740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سعد بن عباده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د</w:t>
      </w:r>
      <w:r w:rsidR="00911E6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- </w:t>
      </w:r>
      <w:r w:rsidR="00D740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صادق (ع)</w:t>
      </w:r>
    </w:p>
    <w:p w:rsidR="00F82BC5" w:rsidRDefault="00F82BC5" w:rsidP="001240CC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/>
          <w:b/>
          <w:bCs/>
          <w:color w:val="000000"/>
          <w:sz w:val="24"/>
          <w:szCs w:val="24"/>
        </w:rPr>
        <w:t xml:space="preserve"> </w:t>
      </w:r>
      <w:r w:rsidR="00D740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این حدیث ازکیست ؟ روزه گرفتن درروز عید غدیرخم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،</w:t>
      </w:r>
      <w:r w:rsidR="00980F8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کفاره ی شصت سال گناه است .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F82BC5" w:rsidP="001240CC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lastRenderedPageBreak/>
        <w:t>الف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-امام علی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ب-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پیامبر(ص)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ج-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حسین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د-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آمام صادق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F82BC5" w:rsidP="001240CC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/>
          <w:b/>
          <w:bCs/>
          <w:color w:val="000000"/>
          <w:sz w:val="24"/>
          <w:szCs w:val="24"/>
        </w:rPr>
        <w:t xml:space="preserve">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این حدیث ازکیست ؟ (</w:t>
      </w:r>
      <w:r w:rsidR="001240CC">
        <w:rPr>
          <w:rFonts w:ascii="Tahoma" w:hAnsi="Tahoma" w:cs="Times New Roman" w:hint="cs"/>
          <w:b/>
          <w:bCs/>
          <w:color w:val="000000"/>
          <w:sz w:val="24"/>
          <w:szCs w:val="24"/>
          <w:rtl/>
        </w:rPr>
        <w:t>روزغدیر درمیان اهل آسمان مشهورتراست تامیان اهل زمین )</w:t>
      </w:r>
    </w:p>
    <w:p w:rsidR="00F82BC5" w:rsidRDefault="00F82BC5" w:rsidP="001240CC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صادق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ب-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رضا(ع)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ج-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پیامبر(ص)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د-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حسن مجتبی(ع)</w:t>
      </w:r>
    </w:p>
    <w:p w:rsidR="00F82BC5" w:rsidRDefault="001240CC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این سخن ازکیست؟(اگر همه ی مردم بردوستی علی (ع) اجتماع می کردند، </w:t>
      </w:r>
      <w:r w:rsidR="003F7236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خداوند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آتش دوزخ را نمی آفرید.)</w:t>
      </w:r>
    </w:p>
    <w:p w:rsidR="00F82BC5" w:rsidRDefault="00F82BC5" w:rsidP="00986B1F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الف- </w:t>
      </w:r>
      <w:r w:rsidR="001240CC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حضرت مهدی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(عج)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ب-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صادق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ج-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رضا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د-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پیامبر(ص)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F82BC5" w:rsidRDefault="00986B1F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این سخن پیامبر (ص) خطاب به کیست ؟(اگر تو نبودی اهل ایمان بعد از من شناخته نمی شدند .)</w:t>
      </w:r>
    </w:p>
    <w:p w:rsidR="00F82BC5" w:rsidRDefault="00F82BC5" w:rsidP="00986B1F">
      <w:pPr>
        <w:pStyle w:val="ListParagraph"/>
        <w:tabs>
          <w:tab w:val="right" w:pos="180"/>
        </w:tabs>
        <w:bidi/>
        <w:ind w:left="54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الف-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امام علی 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ب-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ابوذرغفاری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ج-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فاطمه زهرا(س)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د-</w:t>
      </w:r>
      <w:r w:rsidR="00986B1F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هیچکدام </w:t>
      </w:r>
    </w:p>
    <w:p w:rsidR="00F82BC5" w:rsidRDefault="00444E3F" w:rsidP="00F82BC5">
      <w:pPr>
        <w:pStyle w:val="ListParagraph"/>
        <w:numPr>
          <w:ilvl w:val="0"/>
          <w:numId w:val="1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باتوجه به آیات و</w:t>
      </w:r>
      <w:r w:rsidR="00C44DE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 xml:space="preserve">روایات </w:t>
      </w:r>
      <w:r w:rsidR="00C44DEA">
        <w:rPr>
          <w:rFonts w:cs="B Nazanin" w:hint="cs"/>
          <w:b/>
          <w:bCs/>
          <w:sz w:val="24"/>
          <w:szCs w:val="24"/>
          <w:rtl/>
        </w:rPr>
        <w:t>اسلامی طرح اداره ی جامعه براساس امامت و ولایت ،</w:t>
      </w:r>
      <w:r w:rsidR="003F7236">
        <w:rPr>
          <w:rFonts w:cs="B Nazanin" w:hint="cs"/>
          <w:b/>
          <w:bCs/>
          <w:sz w:val="24"/>
          <w:szCs w:val="24"/>
          <w:rtl/>
        </w:rPr>
        <w:t xml:space="preserve"> برای</w:t>
      </w:r>
      <w:r w:rsidR="00C44DEA">
        <w:rPr>
          <w:rFonts w:cs="B Nazanin" w:hint="cs"/>
          <w:b/>
          <w:bCs/>
          <w:sz w:val="24"/>
          <w:szCs w:val="24"/>
          <w:rtl/>
        </w:rPr>
        <w:t xml:space="preserve"> چه زمانی درنظرگرفته شده است؟</w:t>
      </w:r>
    </w:p>
    <w:p w:rsidR="00F82BC5" w:rsidRDefault="00484BCB" w:rsidP="00484BCB">
      <w:pPr>
        <w:pStyle w:val="ListParagraph"/>
        <w:tabs>
          <w:tab w:val="right" w:pos="180"/>
        </w:tabs>
        <w:bidi/>
        <w:ind w:left="270" w:hanging="9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F82BC5">
        <w:rPr>
          <w:rFonts w:cs="B Nazanin" w:hint="cs"/>
          <w:b/>
          <w:bCs/>
          <w:sz w:val="24"/>
          <w:szCs w:val="24"/>
          <w:rtl/>
        </w:rPr>
        <w:t xml:space="preserve">الف- </w:t>
      </w:r>
      <w:r w:rsidR="00930266">
        <w:rPr>
          <w:rFonts w:cs="B Nazanin" w:hint="cs"/>
          <w:b/>
          <w:bCs/>
          <w:sz w:val="24"/>
          <w:szCs w:val="24"/>
          <w:rtl/>
        </w:rPr>
        <w:t>زمان حیات امام علی (ع)</w:t>
      </w:r>
      <w:r w:rsidR="00F82BC5">
        <w:rPr>
          <w:rFonts w:cs="B Nazanin" w:hint="cs"/>
          <w:b/>
          <w:bCs/>
          <w:sz w:val="24"/>
          <w:szCs w:val="24"/>
          <w:rtl/>
        </w:rPr>
        <w:t xml:space="preserve">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</w:t>
      </w:r>
      <w:r w:rsidR="00F82BC5">
        <w:rPr>
          <w:rFonts w:cs="B Nazanin" w:hint="cs"/>
          <w:b/>
          <w:bCs/>
          <w:sz w:val="24"/>
          <w:szCs w:val="24"/>
          <w:rtl/>
        </w:rPr>
        <w:t xml:space="preserve"> ب- </w:t>
      </w:r>
      <w:r w:rsidR="00930266">
        <w:rPr>
          <w:rFonts w:cs="B Nazanin" w:hint="cs"/>
          <w:b/>
          <w:bCs/>
          <w:sz w:val="24"/>
          <w:szCs w:val="24"/>
          <w:rtl/>
        </w:rPr>
        <w:t xml:space="preserve">صدر اسلام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930266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93026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82BC5">
        <w:rPr>
          <w:rFonts w:cs="B Nazanin" w:hint="cs"/>
          <w:b/>
          <w:bCs/>
          <w:sz w:val="24"/>
          <w:szCs w:val="24"/>
          <w:rtl/>
        </w:rPr>
        <w:t xml:space="preserve">ج- </w:t>
      </w:r>
      <w:r w:rsidR="00930266">
        <w:rPr>
          <w:rFonts w:cs="B Nazanin" w:hint="cs"/>
          <w:b/>
          <w:bCs/>
          <w:sz w:val="24"/>
          <w:szCs w:val="24"/>
          <w:rtl/>
        </w:rPr>
        <w:t>زمان حیات ائ</w:t>
      </w:r>
      <w:r>
        <w:rPr>
          <w:rFonts w:cs="B Nazanin" w:hint="cs"/>
          <w:b/>
          <w:bCs/>
          <w:sz w:val="24"/>
          <w:szCs w:val="24"/>
          <w:rtl/>
        </w:rPr>
        <w:t xml:space="preserve">مه طاهرین ودرایام غیبت امام عصر(عج) </w:t>
      </w:r>
      <w:r w:rsidR="00F82BC5">
        <w:rPr>
          <w:rFonts w:cs="B Nazanin" w:hint="cs"/>
          <w:b/>
          <w:bCs/>
          <w:sz w:val="24"/>
          <w:szCs w:val="24"/>
          <w:rtl/>
        </w:rPr>
        <w:t xml:space="preserve">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</w:t>
      </w:r>
      <w:r w:rsidR="00F82BC5">
        <w:rPr>
          <w:rFonts w:cs="B Nazanin" w:hint="cs"/>
          <w:b/>
          <w:bCs/>
          <w:sz w:val="24"/>
          <w:szCs w:val="24"/>
          <w:rtl/>
        </w:rPr>
        <w:t xml:space="preserve">  د- </w:t>
      </w:r>
      <w:r>
        <w:rPr>
          <w:rFonts w:cs="B Nazanin" w:hint="cs"/>
          <w:b/>
          <w:bCs/>
          <w:sz w:val="24"/>
          <w:szCs w:val="24"/>
          <w:rtl/>
        </w:rPr>
        <w:t>هرسه گزینه صحیح است</w:t>
      </w:r>
      <w:r w:rsidR="00F82BC5">
        <w:rPr>
          <w:rFonts w:cs="B Nazanin" w:hint="cs"/>
          <w:b/>
          <w:bCs/>
          <w:sz w:val="24"/>
          <w:szCs w:val="24"/>
        </w:rPr>
        <w:t xml:space="preserve"> </w:t>
      </w:r>
      <w:r w:rsidR="00F82BC5">
        <w:rPr>
          <w:rFonts w:cs="B Nazanin"/>
          <w:b/>
          <w:bCs/>
          <w:sz w:val="24"/>
          <w:szCs w:val="24"/>
        </w:rPr>
        <w:br/>
      </w:r>
      <w:r w:rsidR="00F82BC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17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انتخاب حضرت علی (ع) فاطمه ی زهرا(س) وحسنین(ع) توسط پیامبر ، با وجود همسران متعدد ودیگر صحابه ونزدیکان برای مباهله با مسیحیان نجران به چه معناست ؟</w:t>
      </w:r>
    </w:p>
    <w:p w:rsidR="00F82BC5" w:rsidRDefault="00F82BC5" w:rsidP="00484BCB">
      <w:pPr>
        <w:pStyle w:val="ListParagraph"/>
        <w:tabs>
          <w:tab w:val="right" w:pos="180"/>
        </w:tabs>
        <w:bidi/>
        <w:ind w:left="540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الف-</w:t>
      </w:r>
      <w:r w:rsidR="00484BCB">
        <w:rPr>
          <w:rFonts w:cs="B Nazanin" w:hint="cs"/>
          <w:b/>
          <w:bCs/>
          <w:sz w:val="24"/>
          <w:szCs w:val="24"/>
          <w:rtl/>
        </w:rPr>
        <w:t>معرفی اهل بیت خود</w:t>
      </w:r>
      <w:r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484BC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ب-</w:t>
      </w:r>
      <w:r w:rsidR="00484BCB">
        <w:rPr>
          <w:rFonts w:cs="B Nazanin" w:hint="cs"/>
          <w:b/>
          <w:bCs/>
          <w:sz w:val="24"/>
          <w:szCs w:val="24"/>
          <w:rtl/>
        </w:rPr>
        <w:t xml:space="preserve">فضیلت وبرتری این افراد نسبت به دیگران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84BC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>ج-</w:t>
      </w:r>
      <w:r w:rsidR="00484BCB">
        <w:rPr>
          <w:rFonts w:cs="B Nazanin" w:hint="cs"/>
          <w:b/>
          <w:bCs/>
          <w:sz w:val="24"/>
          <w:szCs w:val="24"/>
          <w:rtl/>
        </w:rPr>
        <w:t xml:space="preserve">اجرای دستور خداوند براساس آیه ی مباهله </w:t>
      </w:r>
      <w:r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84BCB">
        <w:rPr>
          <w:rFonts w:cs="B Nazanin" w:hint="cs"/>
          <w:b/>
          <w:bCs/>
          <w:sz w:val="24"/>
          <w:szCs w:val="24"/>
          <w:rtl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</w:rPr>
        <w:t xml:space="preserve"> د- </w:t>
      </w:r>
      <w:r w:rsidR="00484BCB">
        <w:rPr>
          <w:rFonts w:cs="B Nazanin" w:hint="cs"/>
          <w:b/>
          <w:bCs/>
          <w:sz w:val="24"/>
          <w:szCs w:val="24"/>
          <w:rtl/>
        </w:rPr>
        <w:t>هرسه مورد صحیح است</w:t>
      </w:r>
    </w:p>
    <w:p w:rsidR="00F82BC5" w:rsidRDefault="007E2C4B" w:rsidP="00F82BC5">
      <w:pPr>
        <w:pStyle w:val="ListParagraph"/>
        <w:numPr>
          <w:ilvl w:val="0"/>
          <w:numId w:val="2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کدامیک ازاین فضائل درعالم منحصر به حضرت علی (ع) می باشد؟</w:t>
      </w:r>
    </w:p>
    <w:p w:rsidR="00F82BC5" w:rsidRDefault="00F82BC5" w:rsidP="007E2C4B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7E2C4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تولد درکعبه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</w:t>
      </w:r>
      <w:r w:rsidR="007E2C4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ب- </w:t>
      </w:r>
      <w:r w:rsidR="007E2C4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اولین مردی که به اسلام ایمان آورد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</w:t>
      </w:r>
      <w:r w:rsidR="007E2C4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ج</w:t>
      </w:r>
      <w:r w:rsidR="007E2C4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- تنها کسی که ازطرف پیامبر(ص) وتوصیه ی خداوند به لقب امیرالمومنین مفتخرشد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</w:t>
      </w:r>
      <w:r w:rsidR="00281432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د- </w:t>
      </w:r>
      <w:r w:rsidR="007E2C4B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هرسه گزینه صحیح است</w:t>
      </w:r>
    </w:p>
    <w:p w:rsidR="00F82BC5" w:rsidRDefault="00F77BA0" w:rsidP="003F7236">
      <w:pPr>
        <w:pStyle w:val="ListParagraph"/>
        <w:numPr>
          <w:ilvl w:val="0"/>
          <w:numId w:val="2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آیه </w:t>
      </w:r>
      <w:r w:rsidR="003F7236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ی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عذاب واقع که به معجزه ی غدیر نیز معروف است در کدامیک از سوره های قرآن کریم قرار دارد؟</w:t>
      </w:r>
    </w:p>
    <w:p w:rsidR="00F82BC5" w:rsidRDefault="00F82BC5" w:rsidP="00F77BA0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F77BA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سوره بقره آیه 79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</w:t>
      </w:r>
      <w:r w:rsidR="00F77BA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ب- </w:t>
      </w:r>
      <w:r w:rsidR="00F77BA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سوره مائده آیه 3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ج- </w:t>
      </w:r>
      <w:r w:rsidR="00F77BA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سوره احزاب آیه 30                               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د- </w:t>
      </w:r>
      <w:r w:rsidR="00F77BA0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سوره معارج آیات 1و2</w:t>
      </w:r>
    </w:p>
    <w:p w:rsidR="00F82BC5" w:rsidRDefault="00CE13A5" w:rsidP="003F7236">
      <w:pPr>
        <w:pStyle w:val="ListParagraph"/>
        <w:numPr>
          <w:ilvl w:val="0"/>
          <w:numId w:val="2"/>
        </w:numPr>
        <w:tabs>
          <w:tab w:val="right" w:pos="180"/>
        </w:tabs>
        <w:bidi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آیات </w:t>
      </w:r>
      <w:r w:rsidR="003F7236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1و2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ازسوره ی معارج اشاره به کدام واقعه ی تاریخی دارد؟</w:t>
      </w:r>
    </w:p>
    <w:p w:rsidR="00CE13A5" w:rsidRDefault="00F82BC5" w:rsidP="00CE13A5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</w:t>
      </w:r>
      <w:r w:rsidR="00CE13A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فتح قلعه خیبرتوسط امام علی(ع)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ب- </w:t>
      </w:r>
      <w:r w:rsidR="00CE13A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عقد اخوت که درمدینه اجراشد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ج- </w:t>
      </w:r>
      <w:r w:rsidR="00CE13A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عذاب نعمان بن حارث فهری که ولایت علی (ع)منکرشد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د-</w:t>
      </w:r>
      <w:r w:rsidR="00CE13A5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هیچکدام</w:t>
      </w:r>
    </w:p>
    <w:p w:rsidR="00CE13A5" w:rsidRDefault="00CE13A5" w:rsidP="002C7752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21- اولین آیات مربوط به</w:t>
      </w:r>
      <w:r w:rsidR="002C7752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روز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غدیر کدام است ؟</w:t>
      </w:r>
    </w:p>
    <w:p w:rsidR="002C7752" w:rsidRDefault="00CE13A5" w:rsidP="002C7752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آیه 67 سوره مائده                   </w:t>
      </w:r>
      <w:r w:rsidR="002C7752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ب- آیه 43 سوره اسراء               </w:t>
      </w:r>
      <w:r w:rsidR="002C7752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ج- آیه 68 سوره </w:t>
      </w:r>
      <w:r w:rsidR="002C7752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اعراف                                    د- گزینه الف وب صحیح است </w:t>
      </w:r>
    </w:p>
    <w:p w:rsidR="002C7752" w:rsidRDefault="002C7752" w:rsidP="002C7752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22- پیامبر(ص) آیه 79 ازسوره ی بقره راخطاب به چه کسی قرائت فرموده اند؟</w:t>
      </w:r>
    </w:p>
    <w:p w:rsidR="002C7752" w:rsidRDefault="002C7752" w:rsidP="00D44859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lastRenderedPageBreak/>
        <w:t xml:space="preserve">الف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امام علی (ع)                     </w:t>
      </w:r>
      <w:r w:rsidR="00D448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</w:t>
      </w:r>
      <w:r w:rsidR="00D448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ب </w:t>
      </w:r>
      <w:r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</w:rPr>
        <w:t>–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سلمان فارسی                  </w:t>
      </w:r>
      <w:r w:rsidR="00D448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</w:t>
      </w: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ج-ابوعبیده جراح</w:t>
      </w:r>
      <w:r w:rsidR="00D44859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                                                                          د- زید ابن حارثه</w:t>
      </w:r>
    </w:p>
    <w:p w:rsidR="00D44859" w:rsidRDefault="00D44859" w:rsidP="00D44859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23- کدامیک ازآیات قرآن کریم ولایت وجانشینی امام علی (ع) را کامل کننده دین معرفی کرده است؟</w:t>
      </w:r>
    </w:p>
    <w:p w:rsidR="00D44859" w:rsidRDefault="00D44859" w:rsidP="00D44859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الف- آیه 3 سوره مائده                                                                  ب- آیه 86سوره هود                                                                                           ج- آیه 6 سوره الانشقاق                                                               د- آیه 174 سوره نساء</w:t>
      </w:r>
    </w:p>
    <w:p w:rsidR="00D06133" w:rsidRDefault="00D06133" w:rsidP="00D06133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24- قرآن کریم درسوره مائده آیه 3 چه چیزی را کامل کننده ی دین وتمام کننده ی نعمت</w:t>
      </w:r>
      <w:r w:rsidR="00BD5A7D"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برمسلمین معرفی می کند؟</w:t>
      </w:r>
    </w:p>
    <w:p w:rsidR="00BD5A7D" w:rsidRDefault="00BD5A7D" w:rsidP="00BD5A7D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الف- فتح مکه                                                      ب- قرآئت آیات برائت از مشرکین توسط امام علی (ع)                                                 ج- بعثت پیامبر(ص)                                            د- ولایت وجانشینی امیر المومنین </w:t>
      </w:r>
    </w:p>
    <w:p w:rsidR="00BD5A7D" w:rsidRDefault="00BD5A7D" w:rsidP="00BD5A7D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25- خداوند آیه 67 ازسوره مائده را بعنوان دلگرمی به پیامبر(ص)درابلاغ چه موضوعی نازل فرمودند؟</w:t>
      </w:r>
    </w:p>
    <w:p w:rsidR="00BD5A7D" w:rsidRDefault="00BD5A7D" w:rsidP="00BD5A7D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  <w:rtl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>الف- درابلاغ حکم منع شرب خمر                                               ب- هجرت ازمکه به مدینه                                                             ج- اعزام نیروجهت فتح مکه                                                       د- ابلاغ ولایت امام علی (ع)</w:t>
      </w:r>
    </w:p>
    <w:p w:rsidR="00F82BC5" w:rsidRDefault="00F82BC5" w:rsidP="002C7752">
      <w:pPr>
        <w:pStyle w:val="ListParagraph"/>
        <w:tabs>
          <w:tab w:val="right" w:pos="180"/>
        </w:tabs>
        <w:bidi/>
        <w:ind w:left="630"/>
        <w:rPr>
          <w:rFonts w:ascii="Tahoma" w:hAnsi="Tahoma" w:cs="B Nazanin"/>
          <w:b/>
          <w:bCs/>
          <w:color w:val="000000"/>
          <w:sz w:val="24"/>
          <w:szCs w:val="24"/>
        </w:rPr>
      </w:pPr>
      <w:r>
        <w:rPr>
          <w:rFonts w:ascii="Tahoma" w:hAnsi="Tahoma" w:cs="B Nazanin" w:hint="cs"/>
          <w:b/>
          <w:bCs/>
          <w:color w:val="000000"/>
          <w:sz w:val="24"/>
          <w:szCs w:val="24"/>
          <w:rtl/>
        </w:rPr>
        <w:t xml:space="preserve"> </w:t>
      </w:r>
    </w:p>
    <w:p w:rsidR="00A25825" w:rsidRDefault="00A25825" w:rsidP="00F82BC5">
      <w:pPr>
        <w:jc w:val="right"/>
      </w:pPr>
    </w:p>
    <w:sectPr w:rsidR="00A25825" w:rsidSect="00A25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131" w:rsidRDefault="00AC6131" w:rsidP="003F7236">
      <w:pPr>
        <w:spacing w:after="0" w:line="240" w:lineRule="auto"/>
      </w:pPr>
      <w:r>
        <w:separator/>
      </w:r>
    </w:p>
  </w:endnote>
  <w:endnote w:type="continuationSeparator" w:id="0">
    <w:p w:rsidR="00AC6131" w:rsidRDefault="00AC6131" w:rsidP="003F7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6" w:rsidRDefault="003F72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840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7236" w:rsidRDefault="003F7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7236" w:rsidRDefault="003F72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6" w:rsidRDefault="003F72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131" w:rsidRDefault="00AC6131" w:rsidP="003F7236">
      <w:pPr>
        <w:spacing w:after="0" w:line="240" w:lineRule="auto"/>
      </w:pPr>
      <w:r>
        <w:separator/>
      </w:r>
    </w:p>
  </w:footnote>
  <w:footnote w:type="continuationSeparator" w:id="0">
    <w:p w:rsidR="00AC6131" w:rsidRDefault="00AC6131" w:rsidP="003F7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6" w:rsidRDefault="003F72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6" w:rsidRDefault="003F72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236" w:rsidRDefault="003F72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101B68"/>
    <w:multiLevelType w:val="hybridMultilevel"/>
    <w:tmpl w:val="FB241B5A"/>
    <w:lvl w:ilvl="0" w:tplc="AEFEEFD4">
      <w:start w:val="1"/>
      <w:numFmt w:val="decimal"/>
      <w:lvlText w:val="%1-"/>
      <w:lvlJc w:val="left"/>
      <w:pPr>
        <w:ind w:left="540" w:hanging="360"/>
      </w:pPr>
      <w:rPr>
        <w:rFonts w:cs="B Nazani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7C1A78"/>
    <w:multiLevelType w:val="hybridMultilevel"/>
    <w:tmpl w:val="7D3A84CC"/>
    <w:lvl w:ilvl="0" w:tplc="E5ACA74C">
      <w:start w:val="18"/>
      <w:numFmt w:val="decimal"/>
      <w:lvlText w:val="%1-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C5"/>
    <w:rsid w:val="000E7597"/>
    <w:rsid w:val="001240CC"/>
    <w:rsid w:val="00281432"/>
    <w:rsid w:val="002C7752"/>
    <w:rsid w:val="00303BE3"/>
    <w:rsid w:val="00365D8B"/>
    <w:rsid w:val="003F7236"/>
    <w:rsid w:val="00444E3F"/>
    <w:rsid w:val="00484BCB"/>
    <w:rsid w:val="0072771C"/>
    <w:rsid w:val="007551B3"/>
    <w:rsid w:val="007E2C4B"/>
    <w:rsid w:val="00911E60"/>
    <w:rsid w:val="00930266"/>
    <w:rsid w:val="00980F80"/>
    <w:rsid w:val="00986B1F"/>
    <w:rsid w:val="00A25825"/>
    <w:rsid w:val="00A33C9B"/>
    <w:rsid w:val="00A9501E"/>
    <w:rsid w:val="00AC6131"/>
    <w:rsid w:val="00B57D7A"/>
    <w:rsid w:val="00BD5A7D"/>
    <w:rsid w:val="00C44DEA"/>
    <w:rsid w:val="00CE13A5"/>
    <w:rsid w:val="00D06133"/>
    <w:rsid w:val="00D44859"/>
    <w:rsid w:val="00D74059"/>
    <w:rsid w:val="00EF5EA1"/>
    <w:rsid w:val="00F77BA0"/>
    <w:rsid w:val="00F82BC5"/>
    <w:rsid w:val="00F93B98"/>
    <w:rsid w:val="00FA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CEDF9E-8D51-4C5A-883C-3C0EE2F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236"/>
  </w:style>
  <w:style w:type="paragraph" w:styleId="Footer">
    <w:name w:val="footer"/>
    <w:basedOn w:val="Normal"/>
    <w:link w:val="FooterChar"/>
    <w:uiPriority w:val="99"/>
    <w:unhideWhenUsed/>
    <w:rsid w:val="003F7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f.abbasi</dc:creator>
  <cp:keywords/>
  <dc:description/>
  <cp:lastModifiedBy>Zeynab Abdollahzadeh</cp:lastModifiedBy>
  <cp:revision>2</cp:revision>
  <dcterms:created xsi:type="dcterms:W3CDTF">2019-08-06T10:51:00Z</dcterms:created>
  <dcterms:modified xsi:type="dcterms:W3CDTF">2019-08-06T10:51:00Z</dcterms:modified>
</cp:coreProperties>
</file>